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36"/>
          <w:szCs w:val="36"/>
        </w:rPr>
      </w:pPr>
      <w:r>
        <w:rPr>
          <w:rFonts w:ascii="Lato-Bold" w:hAnsi="Lato-Bold" w:cs="Lato-Bold"/>
          <w:b/>
          <w:bCs/>
          <w:color w:val="000000"/>
          <w:sz w:val="36"/>
          <w:szCs w:val="36"/>
        </w:rPr>
        <w:t>Datenschutzerklärung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32"/>
          <w:szCs w:val="32"/>
        </w:rPr>
      </w:pPr>
      <w:r>
        <w:rPr>
          <w:rFonts w:ascii="Lato-Bold" w:hAnsi="Lato-Bold" w:cs="Lato-Bold"/>
          <w:b/>
          <w:bCs/>
          <w:color w:val="000000"/>
          <w:sz w:val="32"/>
          <w:szCs w:val="32"/>
        </w:rPr>
        <w:t>1. Datenschutz auf einen Blick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Allgemeine Hinweise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 folgenden Hinweise geben einen einfachen Überblick darüber, was mit Ihren personenbezogenen Daten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passiert, wenn Sie diese Website besuchen. Personenbezogene Daten sind alle Daten, mit denen Sie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persönlich identifiziert werden können. Ausführliche Informationen zum Thema Datenschutz entnehmen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Sie unserer unter diesem Text aufgeführten Datenschutzerklärung.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Datenerfassung auf dieser Website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0"/>
          <w:szCs w:val="20"/>
        </w:rPr>
      </w:pPr>
      <w:r>
        <w:rPr>
          <w:rFonts w:ascii="Lato-Bold" w:hAnsi="Lato-Bold" w:cs="Lato-Bold"/>
          <w:b/>
          <w:bCs/>
          <w:color w:val="000000"/>
          <w:sz w:val="20"/>
          <w:szCs w:val="20"/>
        </w:rPr>
        <w:t>Wer ist verantwortlich für die Datenerfassung auf dieser Website?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 Datenverarbeitung auf dieser Website erfolgt durch den Websitebetreiber. Dessen Kontaktdaten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können Sie dem Abschnitt „Hinweis zur Verantwortlichen Stelle“ in dieser Datenschutzerklärung entnehmen.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0"/>
          <w:szCs w:val="20"/>
        </w:rPr>
      </w:pPr>
      <w:r>
        <w:rPr>
          <w:rFonts w:ascii="Lato-Bold" w:hAnsi="Lato-Bold" w:cs="Lato-Bold"/>
          <w:b/>
          <w:bCs/>
          <w:color w:val="000000"/>
          <w:sz w:val="20"/>
          <w:szCs w:val="20"/>
        </w:rPr>
        <w:t>Wie erfassen wir Ihre Daten?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Ihre Daten werden zum einen dadurch erhoben, dass Sie uns diese mitteilen. Hierbei kann es sich z. B. um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Daten handeln, die Sie in ein Kontaktformular eingeben.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Andere Daten werden automatisch oder nach Ihrer Einwilligung beim Besuch der Website durch unsere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ITSysteme</w:t>
      </w:r>
      <w:proofErr w:type="spellEnd"/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erfasst. Das sind vor allem technische Daten (z. B. Internetbrowser, Betriebssystem oder Uhrzeit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des Seitenaufrufs). Die Erfassung dieser Daten erfolgt automatisch, sobald Sie diese Website betreten.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0"/>
          <w:szCs w:val="20"/>
        </w:rPr>
      </w:pPr>
      <w:r>
        <w:rPr>
          <w:rFonts w:ascii="Lato-Bold" w:hAnsi="Lato-Bold" w:cs="Lato-Bold"/>
          <w:b/>
          <w:bCs/>
          <w:color w:val="000000"/>
          <w:sz w:val="20"/>
          <w:szCs w:val="20"/>
        </w:rPr>
        <w:t>Wofür nutzen wir Ihre Daten?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Ein Teil der Daten wird erhoben, um eine fehlerfreie Bereitstellung der Website zu gewährleisten. Andere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Daten können zur Analyse Ihres Nutzerverhaltens verwendet werden.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0"/>
          <w:szCs w:val="20"/>
        </w:rPr>
      </w:pPr>
      <w:r>
        <w:rPr>
          <w:rFonts w:ascii="Lato-Bold" w:hAnsi="Lato-Bold" w:cs="Lato-Bold"/>
          <w:b/>
          <w:bCs/>
          <w:color w:val="000000"/>
          <w:sz w:val="20"/>
          <w:szCs w:val="20"/>
        </w:rPr>
        <w:t>Welche Rechte haben Sie bezüglich Ihrer Daten?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Sie haben jederzeit das Recht, unentgeltlich Auskunft über Herkunft, Empfänger und Zweck Ihrer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gespeicherten personenbezogenen Daten zu erhalten. Sie haben außerdem ein Recht, die Berichtigung oder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Löschung dieser Daten zu verlangen. Wenn Sie eine Einwilligung zur Datenverarbeitung erteilt haben,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können Sie diese Einwilligung jederzeit für die Zukunft widerrufen. Außerdem haben Sie das Recht, unter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bestimmten Umständen die Einschränkung der Verarbeitung Ihrer personenbezogenen Daten zu verlangen.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16"/>
          <w:szCs w:val="16"/>
        </w:rPr>
      </w:pPr>
      <w:r>
        <w:rPr>
          <w:rFonts w:ascii="Lato-Regular" w:hAnsi="Lato-Regular" w:cs="Lato-Regular"/>
          <w:color w:val="000000"/>
          <w:sz w:val="16"/>
          <w:szCs w:val="16"/>
        </w:rPr>
        <w:t>3 / 11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Des Weiteren steht Ihnen ein Beschwerderecht bei der zuständigen Aufsichtsbehörde zu.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Hierzu sowie zu weiteren Fragen zum Thema Datenschutz können Sie sich jederzeit an uns wenden.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Analyse-Tools und Tools von Drittanbietern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Beim Besuch dieser Website kann Ihr Surf-Verhalten statistisch ausgewertet werden. Das geschieht vor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allem mit sogenannten Analyseprogrammen.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Detaillierte Informationen zu diesen Analyseprogrammen finden Sie in der folgenden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Datenschutzerklärung.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32"/>
          <w:szCs w:val="32"/>
        </w:rPr>
      </w:pPr>
      <w:r>
        <w:rPr>
          <w:rFonts w:ascii="Lato-Bold" w:hAnsi="Lato-Bold" w:cs="Lato-Bold"/>
          <w:b/>
          <w:bCs/>
          <w:color w:val="000000"/>
          <w:sz w:val="32"/>
          <w:szCs w:val="32"/>
        </w:rPr>
        <w:t>2. Hosting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Wir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hosten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die Inhalte unserer Website bei folgendem Anbieter: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Externes Hosting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Diese Website wird extern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gehostet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Die personenbezogenen Daten, die auf dieser Website erfasst werden,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werden auf den Servern des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Hosters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/ der Hoster gespeichert. Hierbei kann es sich v. a. um IP-Adressen,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Kontaktanfragen, Meta- und Kommunikationsdaten, Vertragsdaten, Kontaktdaten, Namen, Websitezugriffe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und sonstige Daten, die über eine Website generiert werden, handeln.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Das externe Hosting erfolgt zum Zwecke der Vertragserfüllung gegenüber unseren potenziellen und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bestehenden Kunden (Art.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b DSGVO) und im Interesse einer sicheren, schnellen und effizienten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lastRenderedPageBreak/>
        <w:t xml:space="preserve">Bereitstellung unseres Online-Angebots durch einen professionellen Anbieter (Art.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f DSGVO).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Sofern eine entsprechende Einwilligung abgefragt wurde, erfolgt die Verarbeitung ausschließlich auf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Grundlage von 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a DSGVO und § 25 Abs. 1 TTDSG, soweit die Einwilligung die Speicherung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von Cookies oder den Zugriff auf Informationen im Endgerät des Nutzers (z. B. Device-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Fingerprinting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) im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Sinne des TTDSG umfasst. Die Einwilligung ist jederzeit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widerrufbar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Unser(e) Hoster wird bzw. werden Ihre Daten nur insoweit verarbeiten, wie dies zur Erfüllung seiner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Leistungspflichten erforderlich ist und unsere Weisungen in Bezug auf diese Daten befolgen.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Wir setzen folgende(n) Hoster ein: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Webador</w:t>
      </w:r>
      <w:proofErr w:type="spellEnd"/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Torenallee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20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5617BC Eindhoven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Niederlande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0"/>
          <w:szCs w:val="20"/>
        </w:rPr>
      </w:pPr>
      <w:r>
        <w:rPr>
          <w:rFonts w:ascii="Lato-Bold" w:hAnsi="Lato-Bold" w:cs="Lato-Bold"/>
          <w:b/>
          <w:bCs/>
          <w:color w:val="000000"/>
          <w:sz w:val="20"/>
          <w:szCs w:val="20"/>
        </w:rPr>
        <w:t>Auftragsverarbeitung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Wir haben einen Vertrag über Auftragsverarbeitung (AVV) mit dem oben genannten Anbieter geschlossen.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Hierbei handelt es sich um einen datenschutzrechtlich vorgeschriebenen Vertrag, der gewährleistet, dass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dieser die personenbezogenen Daten unserer Websitebesucher nur nach unseren Weisungen und unter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Einhaltung der DSGVO verarbeitet.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32"/>
          <w:szCs w:val="32"/>
        </w:rPr>
      </w:pPr>
      <w:r>
        <w:rPr>
          <w:rFonts w:ascii="Lato-Bold" w:hAnsi="Lato-Bold" w:cs="Lato-Bold"/>
          <w:b/>
          <w:bCs/>
          <w:color w:val="000000"/>
          <w:sz w:val="32"/>
          <w:szCs w:val="32"/>
        </w:rPr>
        <w:t>3. Allgemeine Hinweise und Pflichtinformationen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Datenschutz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 Betreiber dieser Seiten nehmen den Schutz Ihrer persönlichen Daten sehr ernst. Wir behandeln Ihre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16"/>
          <w:szCs w:val="16"/>
        </w:rPr>
      </w:pPr>
      <w:r>
        <w:rPr>
          <w:rFonts w:ascii="Lato-Regular" w:hAnsi="Lato-Regular" w:cs="Lato-Regular"/>
          <w:color w:val="000000"/>
          <w:sz w:val="16"/>
          <w:szCs w:val="16"/>
        </w:rPr>
        <w:t>4 / 11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personenbezogenen Daten vertraulich und entsprechend den gesetzlichen Datenschutzvorschriften sowie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dieser Datenschutzerklärung.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Wenn Sie diese Website benutzen, werden verschiedene personenbezogene Daten erhoben.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Personenbezogene Daten sind Daten, mit denen Sie persönlich identifiziert werden können. Die vorliegende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Datenschutzerklärung erläutert, welche Daten wir erheben und wofür wir sie nutzen. Sie erläutert auch, wie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und zu welchem Zweck das geschieht.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Wir weisen darauf hin, dass die Datenübertragung im Internet (z. B. bei der Kommunikation per E-Mail)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Sicherheitslücken aufweisen kann. Ein lückenloser Schutz der Daten vor dem Zugriff durch Dritte ist nicht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möglich.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Hinweis zur verantwortlichen Stelle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 verantwortliche Stelle für die Datenverarbeitung auf dieser Website ist: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William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Aponte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, Maulbronner Str. 22, 74080 Heilbronn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Aponte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Project Recording +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Printing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Studio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Telefon: 017657371231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E-Mail: wa.printingstudio@gmx.de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Verantwortliche Stelle ist die natürliche oder juristische Person, die allein oder gemeinsam mit anderen über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 Zwecke und Mittel der Verarbeitung von personenbezogenen Daten (z. B. Namen, E-Mail-Adressen o. Ä.)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entscheidet.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Speicherdauer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Soweit innerhalb dieser Datenschutzerklärung keine speziellere Speicherdauer genannt wurde, verbleiben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Ihre personenbezogenen Daten bei uns, bis der Zweck für die Datenverarbeitung entfällt. Wenn Sie ein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berechtigtes Löschersuchen geltend machen oder eine Einwilligung zur Datenverarbeitung widerrufen,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werden Ihre Daten gelöscht, sofern wir keine anderen rechtlich zulässigen Gründe für die Speicherung Ihrer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personenbezogenen Daten haben (z. B. steuer- oder handelsrechtliche Aufbewahrungsfristen); im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letztgenannten </w:t>
      </w:r>
      <w:proofErr w:type="gramStart"/>
      <w:r>
        <w:rPr>
          <w:rFonts w:ascii="Lato-Regular" w:hAnsi="Lato-Regular" w:cs="Lato-Regular"/>
          <w:color w:val="000000"/>
          <w:sz w:val="20"/>
          <w:szCs w:val="20"/>
        </w:rPr>
        <w:t>Fall</w:t>
      </w:r>
      <w:proofErr w:type="gramEnd"/>
      <w:r>
        <w:rPr>
          <w:rFonts w:ascii="Lato-Regular" w:hAnsi="Lato-Regular" w:cs="Lato-Regular"/>
          <w:color w:val="000000"/>
          <w:sz w:val="20"/>
          <w:szCs w:val="20"/>
        </w:rPr>
        <w:t xml:space="preserve"> erfolgt die Löschung nach Fortfall dieser Gründe.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Allgemeine Hinweise zu den Rechtsgrundlagen der Datenverarbeitung auf dieser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Website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Sofern Sie in die Datenverarbeitung eingewilligt haben, verarbeiten wir Ihre personenbezogenen Daten auf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Grundlage von 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. a DSGVO bzw. Art. 9 Abs. 2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a DSGVO, sofern besondere Datenkategorien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nach Art. 9 Abs. 1 DSGVO verarbeitet werden. Im Falle einer ausdrücklichen Einwilligung in die Übertragung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personenbezogener Daten in Drittstaaten erfolgt die Datenverarbeitung außerdem auf Grundlage von Art.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49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a DSGVO. Sofern Sie in die Speicherung von Cookies oder in den Zugriff auf Informationen in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Ihr Endgerät (z. B. via Device-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Fingerprinting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) eingewilligt haben, erfolgt die Datenverarbeitung zusätzlich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auf Grundlage von § 25 Abs. 1 TTDSG. Die Einwilligung ist jederzeit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widerrufbar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Sind Ihre Daten zur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Vertragserfüllung oder zur Durchführung vorvertraglicher Maßnahmen erforderlich, verarbeiten wir Ihre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Daten auf Grundlage des 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b DSGVO. Des Weiteren verarbeiten wir Ihre Daten, sofern diese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zur Erfüllung einer rechtlichen Verpflichtung erforderlich sind auf Grundlage von 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c DSGVO.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Die Datenverarbeitung kann ferner auf Grundlage unseres berechtigten Interesses nach 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f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DSGVO erfolgen. Über die jeweils im Einzelfall einschlägigen Rechtsgrundlagen wird in den folgenden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Absätzen dieser Datenschutzerklärung informiert.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Hinweis zur Datenweitergabe in die USA und sonstige Drittstaaten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16"/>
          <w:szCs w:val="16"/>
        </w:rPr>
      </w:pPr>
      <w:r>
        <w:rPr>
          <w:rFonts w:ascii="Lato-Regular" w:hAnsi="Lato-Regular" w:cs="Lato-Regular"/>
          <w:color w:val="000000"/>
          <w:sz w:val="16"/>
          <w:szCs w:val="16"/>
        </w:rPr>
        <w:t>5 / 11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Wir verwenden unter anderem Tools von Unternehmen mit Sitz in den USA oder sonstigen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datenschutzrechtlich nicht sicheren Drittstaaten. Wenn diese Tools aktiv sind, können Ihre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personenbezogene Daten in diese Drittstaaten übertragen und dort verarbeitet werden. Wir weisen darauf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hin, dass in diesen Ländern kein mit der EU vergleichbares Datenschutzniveau garantiert werden kann.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Beispielsweise sind US-Unternehmen dazu verpflichtet, personenbezogene Daten an Sicherheitsbehörden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herauszugeben, ohne dass Sie als Betroffener hiergegen gerichtlich vorgehen könnten. Es kann daher nicht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ausgeschlossen werden, dass US-Behörden (z. B. Geheimdienste) Ihre auf US-Servern befindlichen Daten zu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Überwachungszwecken verarbeiten, auswerten und dauerhaft speichern. Wir haben auf diese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Verarbeitungstätigkeiten keinen Einfluss.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Widerruf Ihrer Einwilligung zur Datenverarbeitung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Viele Datenverarbeitungsvorgänge sind nur mit Ihrer ausdrücklichen Einwilligung möglich. Sie können eine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bereits erteilte Einwilligung jederzeit widerrufen. Die Rechtmäßigkeit der bis zum Widerruf erfolgten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Datenverarbeitung bleibt vom Widerruf unberührt.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Widerspruchsrecht gegen die Datenerhebung in besonderen Fällen sowie gegen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Direktwerbung (Art. 21 DSGVO)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WENN DIE DATENVERARBEITUNG AUF GRUNDLAGE VON ART. 6 ABS. 1 LIT. E ODER F DSGVO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ERFOLGT, HABEN SIE JEDERZEIT DAS RECHT, AUS GRÜNDEN, DIE SICH AUS IHRER BESONDEREN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SITUATION ERGEBEN, GEGEN DIE VERARBEITUNG IHRER PERSONENBEZOGENEN DATEN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WIDERSPRUCH EINZULEGEN; DIES GILT AUCH FÜR EIN AUF DIESE BESTIMMUNGEN GESTÜTZTES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PROFILING. DIE JEWEILIGE RECHTSGRUNDLAGE, AUF DENEN EINE VERARBEITUNG BERUHT,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ENTNEHMEN SIE DIESER DATENSCHUTZERKLÄRUNG. WENN SIE WIDERSPRUCH EINLEGEN,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WERDEN WIR IHRE BETROFFENEN PERSONENBEZOGENEN DATEN NICHT MEHR VERARBEITEN, ES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SEI DENN, WIR KÖNNEN ZWINGENDE SCHUTZWÜRDIGE GRÜNDE FÜR DIE VERARBEITUNG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NACHWEISEN, DIE IHRE INTERESSEN, RECHTE UND FREIHEITEN ÜBERWIEGEN ODER DIE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VERARBEITUNG DIENT DER GELTENDMACHUNG, AUSÜBUNG ODER VERTEIDIGUNG VON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RECHTSANSPRÜCHEN (WIDERSPRUCH NACH ART. 21 ABS. 1 DSGVO).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WERDEN IHRE PERSONENBEZOGENEN DATEN VERARBEITET, UM DIREKTWERBUNG ZU BETREIBEN,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SO HABEN SIE DAS RECHT, JEDERZEIT WIDERSPRUCH GEGEN DIE VERARBEITUNG SIE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BETREFFENDER PERSONENBEZOGENER DATEN ZUM ZWECKE DERARTIGER WERBUNG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EINZULEGEN; DIES GILT AUCH FÜR DAS PROFILING, SOWEIT ES MIT SOLCHER DIREKTWERBUNG IN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VERBINDUNG STEHT. WENN SIE WIDERSPRECHEN, WERDEN IHRE PERSONENBEZOGENEN DATEN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ANSCHLIESSEND NICHT MEHR ZUM ZWECKE DER DIREKTWERBUNG VERWENDET (WIDERSPRUCH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NACH ART. 21 ABS. 2 DSGVO).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Beschwerderecht bei der zuständigen Aufsichtsbehörde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Im Falle von Verstößen gegen die DSGVO steht den Betroffenen ein Beschwerderecht bei einer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Aufsichtsbehörde, insbesondere in dem Mitgliedstaat ihres gewöhnlichen Aufenthalts, ihres Arbeitsplatzes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oder des Orts des mutmaßlichen Verstoßes zu. Das Beschwerderecht besteht unbeschadet anderweitiger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verwaltungsrechtlicher oder gerichtlicher Rechtsbehelfe.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Recht auf Datenübertragbarkeit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Sie haben das Recht, Daten, die wir auf Grundlage Ihrer Einwilligung oder in Erfüllung eines Vertrags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automatisiert verarbeiten, an sich oder an einen Dritten in einem gängigen, maschinenlesbaren Format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aushändigen zu lassen. Sofern Sie die direkte Übertragung der Daten an einen anderen Verantwortlichen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verlangen, erfolgt dies nur, soweit es technisch machbar ist.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Auskunft, Löschung und Berichtigung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16"/>
          <w:szCs w:val="16"/>
        </w:rPr>
      </w:pPr>
      <w:r>
        <w:rPr>
          <w:rFonts w:ascii="Lato-Regular" w:hAnsi="Lato-Regular" w:cs="Lato-Regular"/>
          <w:color w:val="000000"/>
          <w:sz w:val="16"/>
          <w:szCs w:val="16"/>
        </w:rPr>
        <w:t>6 / 11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Sie haben im Rahmen der geltenden gesetzlichen Bestimmungen jederzeit das Recht auf unentgeltliche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Auskunft über Ihre gespeicherten personenbezogenen Daten, deren Herkunft und Empfänger und den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Zweck der Datenverarbeitung und ggf. ein Recht auf Berichtigung oder Löschung dieser Daten. Hierzu sowie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zu weiteren Fragen zum Thema personenbezogene Daten können Sie sich jederzeit an uns wenden.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Recht auf Einschränkung der Verarbeitung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Sie haben das Recht, die Einschränkung der Verarbeitung Ihrer personenbezogenen Daten zu verlangen.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Hierzu können Sie sich jederzeit an uns wenden. Das Recht auf Einschränkung der Verarbeitung besteht in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folgenden Fällen: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Wenn Sie die Richtigkeit Ihrer bei uns gespeicherten personenbezogenen Daten bestreiten, benötigen wir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in der Regel Zeit, um dies zu überprüfen. Für die Dauer der Prüfung haben Sie das Recht, die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Einschränkung der Verarbeitung Ihrer personenbezogenen Daten zu verlangen.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Wenn die Verarbeitung Ihrer personenbezogenen Daten unrechtmäßig geschah/geschieht, können Sie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statt der Löschung die Einschränkung der Datenverarbeitung verlangen.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Wenn wir Ihre personenbezogenen Daten nicht mehr benötigen, Sie sie jedoch zur Ausübung,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Verteidigung oder Geltendmachung von Rechtsansprüchen benötigen, haben Sie das Recht, statt der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Löschung die Einschränkung der Verarbeitung Ihrer personenbezogenen Daten zu verlangen.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Wenn Sie einen Widerspruch nach Art. 21 Abs. 1 DSGVO eingelegt haben, muss eine Abwägung zwischen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Ihren und unseren Interessen vorgenommen werden. Solange noch nicht </w:t>
      </w:r>
      <w:proofErr w:type="gramStart"/>
      <w:r>
        <w:rPr>
          <w:rFonts w:ascii="Lato-Regular" w:hAnsi="Lato-Regular" w:cs="Lato-Regular"/>
          <w:color w:val="000000"/>
          <w:sz w:val="20"/>
          <w:szCs w:val="20"/>
        </w:rPr>
        <w:t>feststeht</w:t>
      </w:r>
      <w:proofErr w:type="gramEnd"/>
      <w:r>
        <w:rPr>
          <w:rFonts w:ascii="Lato-Regular" w:hAnsi="Lato-Regular" w:cs="Lato-Regular"/>
          <w:color w:val="000000"/>
          <w:sz w:val="20"/>
          <w:szCs w:val="20"/>
        </w:rPr>
        <w:t>, wessen Interessen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überwiegen, haben Sie das Recht, die Einschränkung der Verarbeitung Ihrer personenbezogenen Daten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zu verlangen.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Wenn Sie die Verarbeitung Ihrer personenbezogenen Daten eingeschränkt haben, dürfen diese Daten – von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ihrer Speicherung abgesehen – nur mit Ihrer Einwilligung oder zur Geltendmachung, Ausübung oder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Verteidigung von Rechtsansprüchen oder zum Schutz der Rechte einer anderen natürlichen oder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juristischen Person oder aus Gründen eines wichtigen öffentlichen Interesses der Europäischen Union oder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eines Mitgliedstaats verarbeitet werden.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SSL- bzw. TLS-Verschlüsselung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Diese Seite nutzt aus Sicherheitsgründen und zum Schutz der Übertragung vertraulicher Inhalte, wie zum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Beispiel Bestellungen oder Anfragen, die Sie an uns als Seitenbetreiber senden, eine SSL- bzw.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TLSVerschlüsselung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Eine verschlüsselte Verbindung erkennen Sie daran, dass die Adresszeile des Browsers von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„http://“ auf „https://“ wechselt und an dem Schloss-Symbol in Ihrer Browserzeile.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Wenn die SSL- bzw. TLS-Verschlüsselung aktiviert ist, können die Daten, die Sie an uns übermitteln, nicht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von Dritten mitgelesen werden.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Widerspruch gegen Werbe-E-Mails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Der Nutzung von im Rahmen der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Impressumspflicht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veröffentlichten Kontaktdaten zur Übersendung von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nicht ausdrücklich angeforderter Werbung und Informationsmaterialien wird hiermit widersprochen. Die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Betreiber der Seiten behalten sich ausdrücklich rechtliche Schritte im Falle der unverlangten Zusendung von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Werbeinformationen, etwa durch Spam-E-Mails, vor.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32"/>
          <w:szCs w:val="32"/>
        </w:rPr>
      </w:pPr>
      <w:r>
        <w:rPr>
          <w:rFonts w:ascii="Lato-Bold" w:hAnsi="Lato-Bold" w:cs="Lato-Bold"/>
          <w:b/>
          <w:bCs/>
          <w:color w:val="000000"/>
          <w:sz w:val="32"/>
          <w:szCs w:val="32"/>
        </w:rPr>
        <w:t>4. Datenerfassung auf dieser Website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Cookies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Unsere Internetseiten verwenden so genannte „Cookies“. Cookies sind kleine Datenpakete und richten auf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Ihrem Endgerät keinen Schaden an. Sie werden entweder vorübergehend für die Dauer einer Sitzung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16"/>
          <w:szCs w:val="16"/>
        </w:rPr>
      </w:pPr>
      <w:r>
        <w:rPr>
          <w:rFonts w:ascii="Lato-Regular" w:hAnsi="Lato-Regular" w:cs="Lato-Regular"/>
          <w:color w:val="000000"/>
          <w:sz w:val="16"/>
          <w:szCs w:val="16"/>
        </w:rPr>
        <w:t>7 / 11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(Session-Cookies) oder dauerhaft (permanente Cookies) auf Ihrem Endgerät gespeichert. Session-Cookies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werden nach Ende Ihres Besuchs automatisch gelöscht. Permanente Cookies bleiben auf Ihrem Endgerät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gespeichert, bis Sie diese selbst löschen oder eine automatische Löschung durch Ihren Webbrowser erfolgt.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Teilweise können auch Cookies von Drittunternehmen auf Ihrem Endgerät gespeichert werden, wenn Sie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unsere Seite betreten (Third-Party-Cookies). Diese ermöglichen uns oder Ihnen die Nutzung bestimmter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Dienstleistungen des Drittunternehmens (z. B. Cookies zur Abwicklung von Zahlungsdienstleistungen).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Cookies haben verschiedene Funktionen. Zahlreiche Cookies sind technisch notwendig, da bestimmte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Websitefunktionen ohne diese nicht funktionieren würden (z. B. die Warenkorbfunktion oder die Anzeige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von Videos). Andere Cookies dienen dazu, das Nutzerverhalten auszuwerten oder Werbung anzuzeigen.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Cookies, die zur Durchführung des elektronischen Kommunikationsvorgangs, zur Bereitstellung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bestimmter, von Ihnen erwünschter Funktionen (z. B. für die Warenkorbfunktion) oder zur Optimierung der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Website (z. B. Cookies zur Messung des Webpublikums) erforderlich sind (notwendige Cookies), werden auf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Grundlage von 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f DSGVO gespeichert, sofern keine andere Rechtsgrundlage angegeben wird.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Der Websitebetreiber hat ein berechtigtes Interesse an der Speicherung von notwendigen Cookies zur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technisch </w:t>
      </w:r>
      <w:proofErr w:type="gramStart"/>
      <w:r>
        <w:rPr>
          <w:rFonts w:ascii="Lato-Regular" w:hAnsi="Lato-Regular" w:cs="Lato-Regular"/>
          <w:color w:val="000000"/>
          <w:sz w:val="20"/>
          <w:szCs w:val="20"/>
        </w:rPr>
        <w:t>fehlerfreien und optimierten</w:t>
      </w:r>
      <w:proofErr w:type="gramEnd"/>
      <w:r>
        <w:rPr>
          <w:rFonts w:ascii="Lato-Regular" w:hAnsi="Lato-Regular" w:cs="Lato-Regular"/>
          <w:color w:val="000000"/>
          <w:sz w:val="20"/>
          <w:szCs w:val="20"/>
        </w:rPr>
        <w:t xml:space="preserve"> Bereitstellung seiner Dienste. Sofern eine Einwilligung zur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Speicherung von Cookies und vergleichbaren Wiedererkennungstechnologien abgefragt wurde, erfolgt die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Verarbeitung ausschließlich auf Grundlage dieser Einwilligung (Art.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a DSGVO und § 25 Abs. 1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TTDSG); die Einwilligung ist jederzeit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widerrufbar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Sie können Ihren Browser so einstellen, dass Sie über das Setzen von Cookies informiert werden und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Cookies nur im Einzelfall erlauben, die Annahme von Cookies für bestimmte Fälle oder generell ausschließen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sowie das automatische Löschen der Cookies beim Schließen des Browsers aktivieren. Bei der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Deaktivierung von Cookies kann die Funktionalität dieser Website eingeschränkt sein.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Soweit Cookies von Drittunternehmen oder zu Analysezwecken eingesetzt werden, werden wir Sie hierüber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im Rahmen dieser Datenschutzerklärung gesondert informieren und ggf. eine Einwilligung abfragen.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Kontaktformular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Wenn Sie uns per Kontaktformular Anfragen zukommen lassen, werden Ihre Angaben aus dem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Anfrageformular inklusive der von Ihnen dort angegebenen Kontaktdaten zwecks Bearbeitung der Anfrage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und für den Fall von Anschlussfragen bei uns gespeichert. Diese Daten geben wir nicht ohne Ihre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Einwilligung weiter.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Die Verarbeitung dieser Daten erfolgt auf Grundlage von 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b DSGVO, sofern Ihre Anfrage mit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der Erfüllung eines Vertrags zusammenhängt oder zur Durchführung vorvertraglicher Maßnahmen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erforderlich ist. In allen übrigen Fällen beruht die Verarbeitung auf unserem berechtigten Interesse an der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effektiven Bearbeitung der an uns gerichteten Anfragen (Art.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f DSGVO) oder auf Ihrer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Einwilligung (Art.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a DSGVO) sofern diese abgefragt wurde; die Einwilligung ist jederzeit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widerrufbar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 von Ihnen im Kontaktformular eingegebenen Daten verbleiben bei uns, bis Sie uns zur Löschung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auffordern, Ihre Einwilligung zur Speicherung widerrufen oder der Zweck für die Datenspeicherung entfällt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(z. B. nach abgeschlossener Bearbeitung Ihrer Anfrage). Zwingende gesetzliche Bestimmungen –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insbesondere Aufbewahrungsfristen – bleiben unberührt.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>Anfrage per E-Mail, Telefon oder Telefax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Wenn Sie uns per E-Mail, Telefon oder Telefax kontaktieren, wird Ihre Anfrage inklusive aller daraus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hervorgehenden personenbezogenen Daten (Name, Anfrage) zum Zwecke der Bearbeitung Ihres Anliegens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bei uns gespeichert und verarbeitet. Diese Daten geben wir nicht ohne Ihre Einwilligung weiter.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16"/>
          <w:szCs w:val="16"/>
        </w:rPr>
      </w:pPr>
      <w:r>
        <w:rPr>
          <w:rFonts w:ascii="Lato-Regular" w:hAnsi="Lato-Regular" w:cs="Lato-Regular"/>
          <w:color w:val="000000"/>
          <w:sz w:val="16"/>
          <w:szCs w:val="16"/>
        </w:rPr>
        <w:t>8 / 11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Die Verarbeitung dieser Daten erfolgt auf Grundlage von 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b DSGVO, sofern Ihre Anfrage mit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der Erfüllung eines Vertrags zusammenhängt oder zur Durchführung vorvertraglicher Maßnahmen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erforderlich ist. In allen übrigen Fällen beruht die Verarbeitung auf unserem berechtigten Interesse an der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effektiven Bearbeitung der an uns gerichteten Anfragen (Art.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f DSGVO) oder auf Ihrer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Einwilligung (Art.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a DSGVO) sofern diese abgefragt wurde; die Einwilligung ist jederzeit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widerrufbar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 von Ihnen an uns per Kontaktanfragen übersandten Daten verbleiben bei uns, bis Sie uns zur Löschung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auffordern, Ihre Einwilligung zur Speicherung widerrufen oder der Zweck für die Datenspeicherung entfällt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(z. B. nach abgeschlossener Bearbeitung Ihres Anliegens). Zwingende gesetzliche Bestimmungen –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insbesondere gesetzliche Aufbewahrungsfristen – bleiben unberührt.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32"/>
          <w:szCs w:val="32"/>
        </w:rPr>
      </w:pPr>
      <w:r>
        <w:rPr>
          <w:rFonts w:ascii="Lato-Bold" w:hAnsi="Lato-Bold" w:cs="Lato-Bold"/>
          <w:b/>
          <w:bCs/>
          <w:color w:val="000000"/>
          <w:sz w:val="32"/>
          <w:szCs w:val="32"/>
        </w:rPr>
        <w:t>5. Soziale Medien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proofErr w:type="spellStart"/>
      <w:r>
        <w:rPr>
          <w:rFonts w:ascii="Lato-Bold" w:hAnsi="Lato-Bold" w:cs="Lato-Bold"/>
          <w:b/>
          <w:bCs/>
          <w:color w:val="000000"/>
          <w:sz w:val="24"/>
          <w:szCs w:val="24"/>
        </w:rPr>
        <w:t>Facebook</w:t>
      </w:r>
      <w:proofErr w:type="spellEnd"/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Auf dieser Website sind Elemente des sozialen Netzwerks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integriert. Anbieter dieses Dienstes ist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die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Meta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Platforms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Ireland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Limited, 4 Grand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Canal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Square, Dublin 2, Irland. Die erfassten Daten werden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nach Aussage von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jedoch auch in die USA und in andere Drittländer übertragen.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Eine Übersicht über die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Social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-Media-Elemente finden Sie hier: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95D9"/>
          <w:sz w:val="20"/>
          <w:szCs w:val="20"/>
        </w:rPr>
        <w:t>https://developers.facebook.com/docs/plugins/?locale=de_DE</w:t>
      </w:r>
      <w:r>
        <w:rPr>
          <w:rFonts w:ascii="Lato-Regular" w:hAnsi="Lato-Regular" w:cs="Lato-Regular"/>
          <w:color w:val="000000"/>
          <w:sz w:val="20"/>
          <w:szCs w:val="20"/>
        </w:rPr>
        <w:t>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Wenn das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Social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-Media-Element aktiv ist, wird eine direkte Verbindung zwischen Ihrem Endgerät und dem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-Server hergestellt.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erhält dadurch die Information, dass Sie mit Ihrer IP-Adresse diese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Website besucht haben. Wenn Sie den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„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Like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-Button“ anklicken, während Sie in Ihrem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-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Account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eingeloggt sind, können Sie die Inhalte dieser Website auf Ihrem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-Profil verlinken.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Dadurch kann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den Besuch dieser Website Ihrem Benutzerkonto zuordnen. Wir weisen darauf hin,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dass wir als Anbieter der Seiten keine Kenntnis vom Inhalt der übermittelten Daten sowie deren Nutzung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durch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erhalten. Weitere Informationen hierzu finden Sie in der Datenschutzerklärung von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unter: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95D9"/>
          <w:sz w:val="20"/>
          <w:szCs w:val="20"/>
        </w:rPr>
        <w:t>https://de-de.facebook.com/privacy/explanation</w:t>
      </w:r>
      <w:r>
        <w:rPr>
          <w:rFonts w:ascii="Lato-Regular" w:hAnsi="Lato-Regular" w:cs="Lato-Regular"/>
          <w:color w:val="000000"/>
          <w:sz w:val="20"/>
          <w:szCs w:val="20"/>
        </w:rPr>
        <w:t>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Soweit eine Einwilligung (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Consent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) eingeholt wurde, erfolgt der Einsatz des o. g. Dienstes auf Grundlage von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. a DSGVO und § 25 TTDSG. Die Einwilligung ist jederzeit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widerrufbar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Soweit keine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Einwilligung eingeholt wurde, erfolgt die Verwendung des Dienstes auf Grundlage unseres berechtigten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Interesses an einer möglichst umfassenden Sichtbarkeit in den Sozialen Medien.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Soweit mit Hilfe des hier beschriebenen Tools personenbezogene Daten auf unserer Website erfasst und an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weitergeleitet werden, sind wir und die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Meta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Platforms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Ireland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Limited, 4 Grand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Canal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Square,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Grand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Canal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Harbour, Dublin 2, Irland gemeinsam für diese Datenverarbeitung verantwortlich (Art. 26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DSGVO). Die gemeinsame Verantwortlichkeit beschränkt sich dabei ausschließlich auf die Erfassung der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Daten und deren Weitergabe an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Die nach der Weiterleitung erfolgende Verarbeitung durch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ist nicht Teil der gemeinsamen Verantwortung. Die uns gemeinsam obliegenden Verpflichtungen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wurden in einer Vereinbarung über gemeinsame Verarbeitung festgehalten. Den Wortlaut der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Vereinbarung finden Sie unter: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95D9"/>
          <w:sz w:val="20"/>
          <w:szCs w:val="20"/>
        </w:rPr>
        <w:t>https://www.facebook.com/legal/controller_addendum</w:t>
      </w:r>
      <w:r>
        <w:rPr>
          <w:rFonts w:ascii="Lato-Regular" w:hAnsi="Lato-Regular" w:cs="Lato-Regular"/>
          <w:color w:val="000000"/>
          <w:sz w:val="20"/>
          <w:szCs w:val="20"/>
        </w:rPr>
        <w:t>. Laut dieser Vereinbarung sind wir für die Erteilung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der Datenschutzinformationen beim Einsatz des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-Tools und für die datenschutzrechtlich sichere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Implementierung des Tools auf unserer Website verantwortlich. Für die Datensicherheit der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-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Produkte ist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verantwortlich. Betroffenenrechte (z. B. Auskunftsersuchen) hinsichtlich der bei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verarbeiteten Daten können Sie direkt bei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geltend machen. Wenn Sie die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Betroffenenrechte bei uns geltend machen, sind wir verpflichtet, diese an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Facebook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weiterzuleiten.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 Datenübertragung in die USA wird auf die Standardvertragsklauseln der EU-Kommission gestützt.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16"/>
          <w:szCs w:val="16"/>
        </w:rPr>
      </w:pPr>
      <w:r>
        <w:rPr>
          <w:rFonts w:ascii="Lato-Regular" w:hAnsi="Lato-Regular" w:cs="Lato-Regular"/>
          <w:color w:val="000000"/>
          <w:sz w:val="16"/>
          <w:szCs w:val="16"/>
        </w:rPr>
        <w:t>9 / 11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Details finden Sie hier: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95D9"/>
          <w:sz w:val="20"/>
          <w:szCs w:val="20"/>
        </w:rPr>
        <w:t>https://www.facebook.com/legal/EU_data_transfer_addendum</w:t>
      </w:r>
      <w:r>
        <w:rPr>
          <w:rFonts w:ascii="Lato-Regular" w:hAnsi="Lato-Regular" w:cs="Lato-Regular"/>
          <w:color w:val="000000"/>
          <w:sz w:val="20"/>
          <w:szCs w:val="20"/>
        </w:rPr>
        <w:t>,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95D9"/>
          <w:sz w:val="20"/>
          <w:szCs w:val="20"/>
        </w:rPr>
        <w:t xml:space="preserve">https://de-de.facebook.com/help/566994660333381 </w:t>
      </w:r>
      <w:r>
        <w:rPr>
          <w:rFonts w:ascii="Lato-Regular" w:hAnsi="Lato-Regular" w:cs="Lato-Regular"/>
          <w:color w:val="000000"/>
          <w:sz w:val="20"/>
          <w:szCs w:val="20"/>
        </w:rPr>
        <w:t>und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95D9"/>
          <w:sz w:val="20"/>
          <w:szCs w:val="20"/>
        </w:rPr>
        <w:t>https://www.facebook.com/policy.php</w:t>
      </w:r>
      <w:r>
        <w:rPr>
          <w:rFonts w:ascii="Lato-Regular" w:hAnsi="Lato-Regular" w:cs="Lato-Regular"/>
          <w:color w:val="000000"/>
          <w:sz w:val="20"/>
          <w:szCs w:val="20"/>
        </w:rPr>
        <w:t>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32"/>
          <w:szCs w:val="32"/>
        </w:rPr>
      </w:pPr>
      <w:r>
        <w:rPr>
          <w:rFonts w:ascii="Lato-Bold" w:hAnsi="Lato-Bold" w:cs="Lato-Bold"/>
          <w:b/>
          <w:bCs/>
          <w:color w:val="000000"/>
          <w:sz w:val="32"/>
          <w:szCs w:val="32"/>
        </w:rPr>
        <w:t xml:space="preserve">6. </w:t>
      </w:r>
      <w:proofErr w:type="spellStart"/>
      <w:r>
        <w:rPr>
          <w:rFonts w:ascii="Lato-Bold" w:hAnsi="Lato-Bold" w:cs="Lato-Bold"/>
          <w:b/>
          <w:bCs/>
          <w:color w:val="000000"/>
          <w:sz w:val="32"/>
          <w:szCs w:val="32"/>
        </w:rPr>
        <w:t>Plugins</w:t>
      </w:r>
      <w:proofErr w:type="spellEnd"/>
      <w:r>
        <w:rPr>
          <w:rFonts w:ascii="Lato-Bold" w:hAnsi="Lato-Bold" w:cs="Lato-Bold"/>
          <w:b/>
          <w:bCs/>
          <w:color w:val="000000"/>
          <w:sz w:val="32"/>
          <w:szCs w:val="32"/>
        </w:rPr>
        <w:t xml:space="preserve"> und Tools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sz w:val="24"/>
          <w:szCs w:val="24"/>
        </w:rPr>
        <w:t xml:space="preserve">Google </w:t>
      </w:r>
      <w:proofErr w:type="spellStart"/>
      <w:r>
        <w:rPr>
          <w:rFonts w:ascii="Lato-Bold" w:hAnsi="Lato-Bold" w:cs="Lato-Bold"/>
          <w:b/>
          <w:bCs/>
          <w:color w:val="000000"/>
          <w:sz w:val="24"/>
          <w:szCs w:val="24"/>
        </w:rPr>
        <w:t>Maps</w:t>
      </w:r>
      <w:proofErr w:type="spellEnd"/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Diese Seite nutzt den Kartendienst Google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Maps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. Anbieter ist die Google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Ireland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Limited („Google“), Gordon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House, Barrow Street, Dublin 4, Irland.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Zur Nutzung der Funktionen von Google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Maps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ist es notwendig, Ihre IP-Adresse zu speichern. Diese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Informationen werden in der Regel an einen Server von Google in den USA übertragen und dort gespeichert.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Der Anbieter dieser Seite hat keinen Einfluss auf diese Datenübertragung. Wenn Google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Maps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aktiviert ist,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kann Google zum Zwecke der einheitlichen Darstellung der Schriftarten Google Fonts verwenden. Beim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Aufruf von Google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Maps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lädt Ihr Browser die benötigten Web Fonts in ihren Browsercache, um Texte und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Schriftarten korrekt anzuzeigen.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Die Nutzung von Google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Maps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erfolgt im Interesse einer ansprechenden Darstellung unserer Online-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Angebote und an einer leichten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Auffindbarkeit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 xml:space="preserve"> der von uns auf der Website angegebenen Orte. Dies stellt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ein berechtigtes Interesse im Sinne von 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f DSGVO dar. Sofern eine entsprechende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Einwilligung abgefragt wurde, erfolgt die Verarbeitung ausschließlich auf Grundlage von Art. 6 Abs. 1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 a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DSGVO und § 25 Abs. 1 TTDSG, soweit die Einwilligung die Speicherung von Cookies oder den Zugriff auf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Informationen im Endgerät des Nutzers (z. B. Device-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Fingerprinting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) im Sinne des TTDSG umfasst. Die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 xml:space="preserve">Einwilligung ist jederzeit </w:t>
      </w:r>
      <w:proofErr w:type="spellStart"/>
      <w:r>
        <w:rPr>
          <w:rFonts w:ascii="Lato-Regular" w:hAnsi="Lato-Regular" w:cs="Lato-Regular"/>
          <w:color w:val="000000"/>
          <w:sz w:val="20"/>
          <w:szCs w:val="20"/>
        </w:rPr>
        <w:t>widerrufbar</w:t>
      </w:r>
      <w:proofErr w:type="spellEnd"/>
      <w:r>
        <w:rPr>
          <w:rFonts w:ascii="Lato-Regular" w:hAnsi="Lato-Regular" w:cs="Lato-Regular"/>
          <w:color w:val="000000"/>
          <w:sz w:val="20"/>
          <w:szCs w:val="20"/>
        </w:rPr>
        <w:t>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Die Datenübertragung in die USA wird auf die Standardvertragsklauseln der EU-Kommission gestützt.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Details finden Sie hier: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95D9"/>
          <w:sz w:val="20"/>
          <w:szCs w:val="20"/>
        </w:rPr>
        <w:t xml:space="preserve">https://privacy.google.com/businesses/gdprcontrollerterms/ </w:t>
      </w:r>
      <w:r>
        <w:rPr>
          <w:rFonts w:ascii="Lato-Regular" w:hAnsi="Lato-Regular" w:cs="Lato-Regular"/>
          <w:color w:val="000000"/>
          <w:sz w:val="20"/>
          <w:szCs w:val="20"/>
        </w:rPr>
        <w:t>und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95D9"/>
          <w:sz w:val="20"/>
          <w:szCs w:val="20"/>
        </w:rPr>
        <w:t>https://privacy.google.com/businesses/gdprcontrollerterms/sccs/</w:t>
      </w:r>
      <w:r>
        <w:rPr>
          <w:rFonts w:ascii="Lato-Regular" w:hAnsi="Lato-Regular" w:cs="Lato-Regular"/>
          <w:color w:val="000000"/>
          <w:sz w:val="20"/>
          <w:szCs w:val="20"/>
        </w:rPr>
        <w:t>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Mehr Informationen zum Umgang mit Nutzerdaten finden Sie in der Datenschutzerklärung von Google: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95D9"/>
          <w:sz w:val="20"/>
          <w:szCs w:val="20"/>
        </w:rPr>
        <w:t>https://policies.google.com/privacy?hl=de</w:t>
      </w:r>
      <w:r>
        <w:rPr>
          <w:rFonts w:ascii="Lato-Regular" w:hAnsi="Lato-Regular" w:cs="Lato-Regular"/>
          <w:color w:val="000000"/>
          <w:sz w:val="20"/>
          <w:szCs w:val="20"/>
        </w:rPr>
        <w:t>.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20"/>
          <w:szCs w:val="20"/>
        </w:rPr>
      </w:pPr>
      <w:r>
        <w:rPr>
          <w:rFonts w:ascii="Lato-Regular" w:hAnsi="Lato-Regular" w:cs="Lato-Regular"/>
          <w:color w:val="000000"/>
          <w:sz w:val="20"/>
          <w:szCs w:val="20"/>
        </w:rPr>
        <w:t>Quelle:</w:t>
      </w:r>
    </w:p>
    <w:p w:rsidR="00F41869" w:rsidRDefault="00F41869" w:rsidP="00F4186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95D9"/>
          <w:sz w:val="20"/>
          <w:szCs w:val="20"/>
        </w:rPr>
      </w:pPr>
      <w:r>
        <w:rPr>
          <w:rFonts w:ascii="Lato-Regular" w:hAnsi="Lato-Regular" w:cs="Lato-Regular"/>
          <w:color w:val="0095D9"/>
          <w:sz w:val="20"/>
          <w:szCs w:val="20"/>
        </w:rPr>
        <w:t>https://www.e-recht24.de</w:t>
      </w:r>
    </w:p>
    <w:sectPr w:rsidR="00F41869" w:rsidSect="001E21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F41869"/>
    <w:rsid w:val="001E21A3"/>
    <w:rsid w:val="00F41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21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3305</Words>
  <Characters>20823</Characters>
  <Application>Microsoft Office Word</Application>
  <DocSecurity>0</DocSecurity>
  <Lines>173</Lines>
  <Paragraphs>48</Paragraphs>
  <ScaleCrop>false</ScaleCrop>
  <Company/>
  <LinksUpToDate>false</LinksUpToDate>
  <CharactersWithSpaces>24080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Aponte</dc:creator>
  <cp:lastModifiedBy>Renate Aponte</cp:lastModifiedBy>
  <cp:revision>1</cp:revision>
  <dcterms:created xsi:type="dcterms:W3CDTF">2022-10-06T20:17:00Z</dcterms:created>
  <dcterms:modified xsi:type="dcterms:W3CDTF">2022-10-06T20:20:00Z</dcterms:modified>
</cp:coreProperties>
</file>